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13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949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42949" w:rsidRPr="00042949" w:rsidRDefault="00042949" w:rsidP="00875F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447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F6447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1F6447" w:rsidRPr="00D55F1A">
        <w:rPr>
          <w:rFonts w:ascii="Times New Roman" w:hAnsi="Times New Roman" w:cs="Times New Roman"/>
          <w:sz w:val="28"/>
          <w:szCs w:val="28"/>
        </w:rPr>
        <w:t>программы «Развитие физической культуры и спорта в Грачевском районе на 2015-20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1F6447" w:rsidRPr="00D55F1A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946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Программа)</w:t>
      </w:r>
    </w:p>
    <w:p w:rsidR="00875F13" w:rsidRPr="00D55F1A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1F6447" w:rsidRPr="00D55F1A" w:rsidTr="00A9154A">
        <w:tc>
          <w:tcPr>
            <w:tcW w:w="2943" w:type="dxa"/>
          </w:tcPr>
          <w:p w:rsidR="001F6447" w:rsidRPr="00D55F1A" w:rsidRDefault="001F6447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28" w:type="dxa"/>
          </w:tcPr>
          <w:p w:rsidR="001F6447" w:rsidRPr="00D55F1A" w:rsidRDefault="001F6447" w:rsidP="0087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физической культуре, спорту и молодежной политике администрации </w:t>
            </w:r>
            <w:r w:rsidR="00875F1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Грачевский район</w:t>
            </w:r>
            <w:r w:rsidR="00875F13">
              <w:rPr>
                <w:rFonts w:ascii="Times New Roman" w:hAnsi="Times New Roman" w:cs="Times New Roman"/>
                <w:sz w:val="24"/>
                <w:szCs w:val="24"/>
              </w:rPr>
              <w:t xml:space="preserve"> (далее отдел по ФКС и МП)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F6447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28" w:type="dxa"/>
          </w:tcPr>
          <w:p w:rsidR="001F6447" w:rsidRPr="00D55F1A" w:rsidRDefault="00875F13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75F13" w:rsidRPr="00D55F1A" w:rsidTr="00A9154A">
        <w:tc>
          <w:tcPr>
            <w:tcW w:w="2943" w:type="dxa"/>
          </w:tcPr>
          <w:p w:rsidR="00875F13" w:rsidRPr="00D55F1A" w:rsidRDefault="00875F13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628" w:type="dxa"/>
          </w:tcPr>
          <w:p w:rsidR="008E00F6" w:rsidRDefault="008E00F6" w:rsidP="008E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тдел образования администрации муниципального образования Грачевский район,</w:t>
            </w:r>
          </w:p>
          <w:p w:rsidR="00875F13" w:rsidRPr="008E00F6" w:rsidRDefault="008E00F6" w:rsidP="008E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муниципального образования Грачевский район</w:t>
            </w:r>
          </w:p>
        </w:tc>
      </w:tr>
      <w:tr w:rsidR="008E00F6" w:rsidRPr="00D55F1A" w:rsidTr="00A9154A">
        <w:tc>
          <w:tcPr>
            <w:tcW w:w="2943" w:type="dxa"/>
          </w:tcPr>
          <w:p w:rsidR="008E00F6" w:rsidRPr="008E00F6" w:rsidRDefault="008E00F6" w:rsidP="00A9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628" w:type="dxa"/>
          </w:tcPr>
          <w:p w:rsidR="008E00F6" w:rsidRPr="008E00F6" w:rsidRDefault="008E00F6" w:rsidP="00A9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тсутствуют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566869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28" w:type="dxa"/>
          </w:tcPr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увеличение числа жителей района, занимающихся физическ</w:t>
            </w:r>
            <w:r w:rsidR="0013383F">
              <w:rPr>
                <w:rFonts w:ascii="Times New Roman" w:hAnsi="Times New Roman" w:cs="Times New Roman"/>
                <w:sz w:val="24"/>
                <w:szCs w:val="24"/>
              </w:rPr>
              <w:t>ой культурой и массовым спортом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F6447" w:rsidP="00A91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628" w:type="dxa"/>
          </w:tcPr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обеспечение жителям района возможностей для совершенствования двигательной активности и формирования здорового образа жизни, удовлетворение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потребностей в физическом развитии и совершенствовании через физкультурные и массовые  спортивные мероприятия;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и пропаганда физической культуры и спорта, здорового образа жизни среди жителей района;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спортсменов района в соревнованиях областного и всероссийского уровня,  финансовое и материальное обеспечение спортивных сборных команд района;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материальной базы физической культуры и спорта, строительство новых, реконструкция и модернизация имеющихся спортивных объектов, оснащение их современным оборудованием и инвентарем.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F6447" w:rsidP="0013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Целевые </w:t>
            </w:r>
            <w:r w:rsidR="0013383F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 и 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</w:p>
        </w:tc>
        <w:tc>
          <w:tcPr>
            <w:tcW w:w="6628" w:type="dxa"/>
          </w:tcPr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доля жителей района, систематически занимающихся физической культурой и спортом, в общей численности населения района;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доля учащихся  систематически занимающихся физической культурой и спортом, в общей численности учащихся;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количество призовых мест, занятых  спортсменами района на соревнованиях областного и российского  уровней;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доля спортсменов, выполнивших требования на присвоение спортивных разрядов и званий в общем числе занимающихся спортом;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число спортсменов района, включенных в основные и резервные соста</w:t>
            </w:r>
            <w:r w:rsidR="00B0345A">
              <w:rPr>
                <w:rFonts w:ascii="Times New Roman" w:hAnsi="Times New Roman" w:cs="Times New Roman"/>
                <w:sz w:val="24"/>
                <w:szCs w:val="24"/>
              </w:rPr>
              <w:t>вы сборных команд области и ПФО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3383F" w:rsidP="0013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</w:t>
            </w:r>
            <w:r w:rsidR="001F6447" w:rsidRPr="00D55F1A">
              <w:rPr>
                <w:rFonts w:ascii="Times New Roman" w:hAnsi="Times New Roman" w:cs="Times New Roman"/>
                <w:sz w:val="24"/>
                <w:szCs w:val="24"/>
              </w:rPr>
              <w:t>тапы  реализации Программы</w:t>
            </w:r>
          </w:p>
        </w:tc>
        <w:tc>
          <w:tcPr>
            <w:tcW w:w="6628" w:type="dxa"/>
          </w:tcPr>
          <w:p w:rsidR="001F6447" w:rsidRPr="00D55F1A" w:rsidRDefault="001F6447" w:rsidP="008E0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2015-20</w:t>
            </w:r>
            <w:r w:rsidR="008E00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F6447" w:rsidRPr="00D55F1A" w:rsidTr="00A9154A">
        <w:tc>
          <w:tcPr>
            <w:tcW w:w="2943" w:type="dxa"/>
          </w:tcPr>
          <w:p w:rsidR="001F6447" w:rsidRPr="00D55F1A" w:rsidRDefault="001F6447" w:rsidP="00566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 w:rsidR="00566869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программы</w:t>
            </w:r>
          </w:p>
        </w:tc>
        <w:tc>
          <w:tcPr>
            <w:tcW w:w="6628" w:type="dxa"/>
          </w:tcPr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из местного бюджета составит </w:t>
            </w:r>
            <w:r w:rsidR="00566869"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0,0 тыс. рублей,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2015 год – 13</w:t>
            </w:r>
            <w:r w:rsidR="004A79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1F6447" w:rsidRPr="00D55F1A" w:rsidRDefault="001F6447" w:rsidP="00A9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2016 год – 1350,0 тыс. рублей;</w:t>
            </w:r>
          </w:p>
          <w:p w:rsidR="001F6447" w:rsidRDefault="001F6447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2017 год – 1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8E00F6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1350,0 тыс. рублей;</w:t>
            </w:r>
          </w:p>
          <w:p w:rsidR="008E00F6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1350,0 тыс. рублей;</w:t>
            </w:r>
          </w:p>
          <w:p w:rsidR="008E00F6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1350,0 тыс. рублей;</w:t>
            </w:r>
          </w:p>
          <w:p w:rsidR="008E00F6" w:rsidRPr="00D55F1A" w:rsidRDefault="008E00F6" w:rsidP="00A91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C021C">
              <w:rPr>
                <w:rFonts w:ascii="Times New Roman" w:hAnsi="Times New Roman" w:cs="Times New Roman"/>
                <w:sz w:val="24"/>
                <w:szCs w:val="24"/>
              </w:rPr>
              <w:t xml:space="preserve"> год – 1350,0 тыс. рублей</w:t>
            </w:r>
          </w:p>
        </w:tc>
      </w:tr>
    </w:tbl>
    <w:p w:rsidR="001F6447" w:rsidRPr="00D55F1A" w:rsidRDefault="001F6447" w:rsidP="001F64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6447" w:rsidRPr="00D55F1A" w:rsidRDefault="001F6447" w:rsidP="001F64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F6447" w:rsidRPr="00D55F1A" w:rsidSect="0004294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905" w:rsidRDefault="00F61905" w:rsidP="00C177FF">
      <w:pPr>
        <w:spacing w:after="0" w:line="240" w:lineRule="auto"/>
      </w:pPr>
      <w:r>
        <w:separator/>
      </w:r>
    </w:p>
  </w:endnote>
  <w:endnote w:type="continuationSeparator" w:id="0">
    <w:p w:rsidR="00F61905" w:rsidRDefault="00F61905" w:rsidP="00C1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905" w:rsidRDefault="00F61905" w:rsidP="00C177FF">
      <w:pPr>
        <w:spacing w:after="0" w:line="240" w:lineRule="auto"/>
      </w:pPr>
      <w:r>
        <w:separator/>
      </w:r>
    </w:p>
  </w:footnote>
  <w:footnote w:type="continuationSeparator" w:id="0">
    <w:p w:rsidR="00F61905" w:rsidRDefault="00F61905" w:rsidP="00C17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D74"/>
    <w:multiLevelType w:val="hybridMultilevel"/>
    <w:tmpl w:val="145ED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45"/>
    <w:rsid w:val="00042949"/>
    <w:rsid w:val="0006424D"/>
    <w:rsid w:val="001105BD"/>
    <w:rsid w:val="0013383F"/>
    <w:rsid w:val="00160CC2"/>
    <w:rsid w:val="00161F14"/>
    <w:rsid w:val="001A0B45"/>
    <w:rsid w:val="001B537E"/>
    <w:rsid w:val="001F6447"/>
    <w:rsid w:val="00203721"/>
    <w:rsid w:val="002047E0"/>
    <w:rsid w:val="00222990"/>
    <w:rsid w:val="00245E95"/>
    <w:rsid w:val="002639C3"/>
    <w:rsid w:val="002F2682"/>
    <w:rsid w:val="00307F7C"/>
    <w:rsid w:val="004A7928"/>
    <w:rsid w:val="004F5AAB"/>
    <w:rsid w:val="0051543A"/>
    <w:rsid w:val="00566869"/>
    <w:rsid w:val="006A1E82"/>
    <w:rsid w:val="006B081F"/>
    <w:rsid w:val="00770F9F"/>
    <w:rsid w:val="008079AB"/>
    <w:rsid w:val="00875F13"/>
    <w:rsid w:val="008D53BB"/>
    <w:rsid w:val="008E00F6"/>
    <w:rsid w:val="008E3B93"/>
    <w:rsid w:val="0094614B"/>
    <w:rsid w:val="00984FBC"/>
    <w:rsid w:val="009F38FC"/>
    <w:rsid w:val="00A21C0C"/>
    <w:rsid w:val="00A654F6"/>
    <w:rsid w:val="00A71785"/>
    <w:rsid w:val="00A721FB"/>
    <w:rsid w:val="00A859C4"/>
    <w:rsid w:val="00A9154A"/>
    <w:rsid w:val="00B0345A"/>
    <w:rsid w:val="00B82D7A"/>
    <w:rsid w:val="00BC2D3D"/>
    <w:rsid w:val="00C177FF"/>
    <w:rsid w:val="00C75B2F"/>
    <w:rsid w:val="00CC021C"/>
    <w:rsid w:val="00CF4958"/>
    <w:rsid w:val="00D40856"/>
    <w:rsid w:val="00DA3509"/>
    <w:rsid w:val="00E166EF"/>
    <w:rsid w:val="00E30110"/>
    <w:rsid w:val="00E931C3"/>
    <w:rsid w:val="00F34A4A"/>
    <w:rsid w:val="00F405E6"/>
    <w:rsid w:val="00F61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E5A5F-14CC-4D92-9A2C-8F66324C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User</cp:lastModifiedBy>
  <cp:revision>2</cp:revision>
  <cp:lastPrinted>2015-10-15T09:50:00Z</cp:lastPrinted>
  <dcterms:created xsi:type="dcterms:W3CDTF">2016-10-19T10:18:00Z</dcterms:created>
  <dcterms:modified xsi:type="dcterms:W3CDTF">2016-10-19T10:18:00Z</dcterms:modified>
</cp:coreProperties>
</file>